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(otáčení,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T. 2021</w:t>
      </w:r>
      <w:r>
        <w:t xml:space="preserve"> </w:t>
      </w:r>
      <w:r>
        <w:t xml:space="preserve">„AMČR-PAS Fotografická dokumentace nálezů"</w:t>
      </w:r>
      <w:r>
        <w:t xml:space="preserve">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description>Návod jak fotografovat archeologické nálezy pro evidenci v AMČR-PAS.</dc:description>
  <dc:language>cs</dc:language>
  <cp:keywords/>
  <dcterms:created xsi:type="dcterms:W3CDTF">2023-09-20T13:15:57Z</dcterms:created>
  <dcterms:modified xsi:type="dcterms:W3CDTF">2023-09-20T13:15:57Z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date">
    <vt:lpwstr>31. 3. 2021</vt:lpwstr>
  </property>
  <property fmtid="{D5CDD505-2E9C-101B-9397-08002B2CF9AE}" pid="10" name="date-format">
    <vt:lpwstr>D. M. YYYY</vt:lpwstr>
  </property>
  <property fmtid="{D5CDD505-2E9C-101B-9397-08002B2CF9AE}" pid="11" name="doi">
    <vt:lpwstr>10.5281/zenodo.4560101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toc-title">
    <vt:lpwstr>Na této stránce…</vt:lpwstr>
  </property>
</Properties>
</file>